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12D4" w14:textId="77777777" w:rsidR="00D80ED2" w:rsidRDefault="00D80ED2" w:rsidP="00D80ED2">
      <w:pPr>
        <w:jc w:val="center"/>
        <w:rPr>
          <w:b/>
          <w:sz w:val="32"/>
          <w:szCs w:val="32"/>
        </w:rPr>
      </w:pPr>
      <w:r>
        <w:rPr>
          <w:b/>
          <w:sz w:val="32"/>
          <w:szCs w:val="32"/>
        </w:rPr>
        <w:t>WITH EACH DAY</w:t>
      </w:r>
      <w:proofErr w:type="gramStart"/>
      <w:r>
        <w:rPr>
          <w:b/>
          <w:sz w:val="32"/>
          <w:szCs w:val="32"/>
        </w:rPr>
        <w:t>…..</w:t>
      </w:r>
      <w:proofErr w:type="gramEnd"/>
    </w:p>
    <w:p w14:paraId="47761500" w14:textId="77777777" w:rsidR="00D80ED2" w:rsidRDefault="00D80ED2" w:rsidP="00D80ED2">
      <w:pPr>
        <w:jc w:val="center"/>
        <w:rPr>
          <w:b/>
          <w:sz w:val="28"/>
          <w:szCs w:val="28"/>
        </w:rPr>
      </w:pPr>
      <w:r>
        <w:rPr>
          <w:b/>
          <w:sz w:val="28"/>
          <w:szCs w:val="28"/>
        </w:rPr>
        <w:t xml:space="preserve"> (LUKE 12)</w:t>
      </w:r>
    </w:p>
    <w:p w14:paraId="18106D81" w14:textId="77777777" w:rsidR="00D80ED2" w:rsidRDefault="00D80ED2" w:rsidP="00D80ED2">
      <w:pPr>
        <w:pStyle w:val="ListParagraph"/>
        <w:ind w:left="1080"/>
        <w:rPr>
          <w:b/>
          <w:sz w:val="28"/>
          <w:szCs w:val="28"/>
        </w:rPr>
      </w:pPr>
    </w:p>
    <w:p w14:paraId="4945B2CC" w14:textId="77777777" w:rsidR="00D80ED2" w:rsidRDefault="00D80ED2" w:rsidP="00D80ED2">
      <w:pPr>
        <w:pStyle w:val="ListParagraph"/>
        <w:numPr>
          <w:ilvl w:val="0"/>
          <w:numId w:val="1"/>
        </w:numPr>
        <w:rPr>
          <w:b/>
          <w:sz w:val="28"/>
          <w:szCs w:val="28"/>
        </w:rPr>
      </w:pPr>
      <w:r>
        <w:rPr>
          <w:b/>
          <w:sz w:val="28"/>
          <w:szCs w:val="28"/>
        </w:rPr>
        <w:t xml:space="preserve">LOOK OUT! </w:t>
      </w:r>
    </w:p>
    <w:p w14:paraId="11E91A26" w14:textId="77777777" w:rsidR="00D80ED2" w:rsidRDefault="00D80ED2" w:rsidP="00D80ED2">
      <w:pPr>
        <w:pStyle w:val="ListParagraph"/>
        <w:numPr>
          <w:ilvl w:val="0"/>
          <w:numId w:val="2"/>
        </w:numPr>
      </w:pPr>
      <w:r>
        <w:t>For Hypocrisy (v.1-12)</w:t>
      </w:r>
    </w:p>
    <w:p w14:paraId="369CD5B5" w14:textId="77777777" w:rsidR="00D80ED2" w:rsidRDefault="00D80ED2" w:rsidP="00D80ED2">
      <w:pPr>
        <w:pStyle w:val="ListParagraph"/>
        <w:ind w:left="1440"/>
      </w:pPr>
    </w:p>
    <w:p w14:paraId="39BF598B" w14:textId="77777777" w:rsidR="00D80ED2" w:rsidRDefault="00D80ED2" w:rsidP="00D80ED2">
      <w:pPr>
        <w:pStyle w:val="ListParagraph"/>
        <w:ind w:left="1440"/>
      </w:pPr>
    </w:p>
    <w:p w14:paraId="7CDB0CB3" w14:textId="77777777" w:rsidR="00D80ED2" w:rsidRDefault="00D80ED2" w:rsidP="00D80ED2">
      <w:pPr>
        <w:pStyle w:val="ListParagraph"/>
        <w:ind w:left="1440"/>
      </w:pPr>
    </w:p>
    <w:p w14:paraId="7A831BBF" w14:textId="77777777" w:rsidR="00D80ED2" w:rsidRDefault="00D80ED2" w:rsidP="00D80ED2">
      <w:pPr>
        <w:pStyle w:val="ListParagraph"/>
        <w:ind w:left="1440"/>
      </w:pPr>
    </w:p>
    <w:p w14:paraId="12CC5DCF" w14:textId="77777777" w:rsidR="00D80ED2" w:rsidRDefault="00D80ED2" w:rsidP="00D80ED2">
      <w:pPr>
        <w:pStyle w:val="ListParagraph"/>
        <w:ind w:left="1440"/>
      </w:pPr>
    </w:p>
    <w:p w14:paraId="45378592" w14:textId="77777777" w:rsidR="00D80ED2" w:rsidRDefault="00D80ED2" w:rsidP="00D80ED2">
      <w:pPr>
        <w:pStyle w:val="ListParagraph"/>
        <w:numPr>
          <w:ilvl w:val="0"/>
          <w:numId w:val="2"/>
        </w:numPr>
      </w:pPr>
      <w:r>
        <w:t>For Greed (v.13-21)</w:t>
      </w:r>
    </w:p>
    <w:p w14:paraId="7E0C14CB" w14:textId="77777777" w:rsidR="00D80ED2" w:rsidRDefault="00D80ED2" w:rsidP="00D80ED2">
      <w:pPr>
        <w:pStyle w:val="ListParagraph"/>
        <w:ind w:left="1440"/>
      </w:pPr>
    </w:p>
    <w:p w14:paraId="30869906" w14:textId="77777777" w:rsidR="00D80ED2" w:rsidRDefault="00D80ED2" w:rsidP="00D80ED2">
      <w:pPr>
        <w:pStyle w:val="ListParagraph"/>
        <w:ind w:left="1440"/>
      </w:pPr>
    </w:p>
    <w:p w14:paraId="36A93699" w14:textId="77777777" w:rsidR="00D80ED2" w:rsidRDefault="00D80ED2" w:rsidP="00D80ED2">
      <w:pPr>
        <w:pStyle w:val="ListParagraph"/>
        <w:ind w:left="1440"/>
      </w:pPr>
    </w:p>
    <w:p w14:paraId="14A066FF" w14:textId="77777777" w:rsidR="00D80ED2" w:rsidRDefault="00D80ED2" w:rsidP="00D80ED2">
      <w:pPr>
        <w:pStyle w:val="ListParagraph"/>
        <w:ind w:left="1440"/>
      </w:pPr>
    </w:p>
    <w:p w14:paraId="689C0F30" w14:textId="77777777" w:rsidR="00D80ED2" w:rsidRDefault="00D80ED2" w:rsidP="00D80ED2">
      <w:pPr>
        <w:pStyle w:val="ListParagraph"/>
        <w:ind w:left="1440"/>
      </w:pPr>
    </w:p>
    <w:p w14:paraId="45FF9A60" w14:textId="77777777" w:rsidR="00D80ED2" w:rsidRDefault="00D80ED2" w:rsidP="00D80ED2">
      <w:pPr>
        <w:pStyle w:val="ListParagraph"/>
        <w:numPr>
          <w:ilvl w:val="0"/>
          <w:numId w:val="2"/>
        </w:numPr>
      </w:pPr>
      <w:r>
        <w:t>For Worry (v.22-34)</w:t>
      </w:r>
    </w:p>
    <w:p w14:paraId="79D22AF7" w14:textId="77777777" w:rsidR="00D80ED2" w:rsidRDefault="00D80ED2" w:rsidP="00D80ED2">
      <w:pPr>
        <w:pStyle w:val="ListParagraph"/>
        <w:ind w:left="1440"/>
      </w:pPr>
    </w:p>
    <w:p w14:paraId="0EC73A9F" w14:textId="77777777" w:rsidR="00D80ED2" w:rsidRDefault="00D80ED2" w:rsidP="00D80ED2">
      <w:pPr>
        <w:pStyle w:val="ListParagraph"/>
        <w:ind w:left="1440"/>
      </w:pPr>
    </w:p>
    <w:p w14:paraId="0C20A707" w14:textId="77777777" w:rsidR="00D80ED2" w:rsidRDefault="00D80ED2" w:rsidP="00D80ED2">
      <w:pPr>
        <w:pStyle w:val="ListParagraph"/>
        <w:ind w:left="1440"/>
      </w:pPr>
    </w:p>
    <w:p w14:paraId="5BB47309" w14:textId="77777777" w:rsidR="00D80ED2" w:rsidRDefault="00D80ED2" w:rsidP="00D80ED2">
      <w:pPr>
        <w:pStyle w:val="ListParagraph"/>
        <w:ind w:left="1440"/>
      </w:pPr>
    </w:p>
    <w:p w14:paraId="34AE02A7" w14:textId="77777777" w:rsidR="00D80ED2" w:rsidRDefault="00D80ED2" w:rsidP="00D80ED2">
      <w:pPr>
        <w:pStyle w:val="ListParagraph"/>
        <w:ind w:left="1440"/>
      </w:pPr>
    </w:p>
    <w:p w14:paraId="12A8871B" w14:textId="77777777" w:rsidR="00D80ED2" w:rsidRDefault="00D80ED2" w:rsidP="00D80ED2">
      <w:pPr>
        <w:pStyle w:val="ListParagraph"/>
        <w:numPr>
          <w:ilvl w:val="0"/>
          <w:numId w:val="1"/>
        </w:numPr>
        <w:rPr>
          <w:b/>
          <w:sz w:val="28"/>
          <w:szCs w:val="28"/>
        </w:rPr>
      </w:pPr>
      <w:r>
        <w:rPr>
          <w:b/>
          <w:sz w:val="28"/>
          <w:szCs w:val="28"/>
        </w:rPr>
        <w:t>LOOK UP!</w:t>
      </w:r>
    </w:p>
    <w:p w14:paraId="6653C064" w14:textId="77777777" w:rsidR="00D80ED2" w:rsidRDefault="00D80ED2" w:rsidP="00D80ED2">
      <w:pPr>
        <w:pStyle w:val="ListParagraph"/>
        <w:numPr>
          <w:ilvl w:val="0"/>
          <w:numId w:val="3"/>
        </w:numPr>
      </w:pPr>
      <w:r>
        <w:t>Watching and Waiting (v.35-40)</w:t>
      </w:r>
    </w:p>
    <w:p w14:paraId="3608B543" w14:textId="77777777" w:rsidR="00D80ED2" w:rsidRDefault="00D80ED2" w:rsidP="00D80ED2">
      <w:pPr>
        <w:pStyle w:val="ListParagraph"/>
        <w:ind w:left="1440"/>
      </w:pPr>
    </w:p>
    <w:p w14:paraId="071EABA0" w14:textId="77777777" w:rsidR="00D80ED2" w:rsidRDefault="00D80ED2" w:rsidP="00D80ED2">
      <w:pPr>
        <w:pStyle w:val="ListParagraph"/>
        <w:ind w:left="1440"/>
      </w:pPr>
    </w:p>
    <w:p w14:paraId="3EAADC43" w14:textId="77777777" w:rsidR="00D80ED2" w:rsidRDefault="00D80ED2" w:rsidP="00D80ED2">
      <w:pPr>
        <w:pStyle w:val="ListParagraph"/>
        <w:ind w:left="1440"/>
      </w:pPr>
    </w:p>
    <w:p w14:paraId="3BD0C697" w14:textId="77777777" w:rsidR="00D80ED2" w:rsidRDefault="00D80ED2" w:rsidP="00D80ED2">
      <w:pPr>
        <w:pStyle w:val="ListParagraph"/>
        <w:numPr>
          <w:ilvl w:val="0"/>
          <w:numId w:val="3"/>
        </w:numPr>
      </w:pPr>
      <w:r>
        <w:t>Working (v.41-48)</w:t>
      </w:r>
    </w:p>
    <w:p w14:paraId="535F56F0" w14:textId="77777777" w:rsidR="00D80ED2" w:rsidRDefault="00D80ED2" w:rsidP="00D80ED2">
      <w:pPr>
        <w:pStyle w:val="ListParagraph"/>
        <w:ind w:left="1440"/>
      </w:pPr>
    </w:p>
    <w:p w14:paraId="0B9704FD" w14:textId="77777777" w:rsidR="00D80ED2" w:rsidRDefault="00D80ED2" w:rsidP="00D80ED2">
      <w:pPr>
        <w:pStyle w:val="ListParagraph"/>
        <w:ind w:left="1440"/>
      </w:pPr>
    </w:p>
    <w:p w14:paraId="3BA7228C" w14:textId="77777777" w:rsidR="00D80ED2" w:rsidRDefault="00D80ED2" w:rsidP="00D80ED2">
      <w:pPr>
        <w:pStyle w:val="ListParagraph"/>
        <w:ind w:left="1440"/>
      </w:pPr>
    </w:p>
    <w:p w14:paraId="15E51706" w14:textId="77777777" w:rsidR="00D80ED2" w:rsidRDefault="00D80ED2" w:rsidP="00D80ED2">
      <w:pPr>
        <w:pStyle w:val="ListParagraph"/>
        <w:numPr>
          <w:ilvl w:val="0"/>
          <w:numId w:val="3"/>
        </w:numPr>
      </w:pPr>
      <w:r>
        <w:t>WAKE UP! (v.49-59)</w:t>
      </w:r>
    </w:p>
    <w:p w14:paraId="10B10392" w14:textId="77777777" w:rsidR="00D80ED2" w:rsidRDefault="00D80ED2" w:rsidP="00D80ED2">
      <w:pPr>
        <w:pStyle w:val="ListParagraph"/>
        <w:ind w:left="1440"/>
      </w:pPr>
      <w:r>
        <w:t>Portrait of Jesus (v.49-53)</w:t>
      </w:r>
    </w:p>
    <w:p w14:paraId="71E2A8F7" w14:textId="77777777" w:rsidR="00D80ED2" w:rsidRDefault="00D80ED2" w:rsidP="00D80ED2">
      <w:pPr>
        <w:pStyle w:val="ListParagraph"/>
        <w:ind w:left="1440"/>
      </w:pPr>
    </w:p>
    <w:p w14:paraId="1F78FD06" w14:textId="77777777" w:rsidR="00D80ED2" w:rsidRDefault="00D80ED2" w:rsidP="00D80ED2">
      <w:pPr>
        <w:pStyle w:val="ListParagraph"/>
        <w:ind w:left="1440"/>
      </w:pPr>
    </w:p>
    <w:p w14:paraId="7F8F9B3A" w14:textId="77777777" w:rsidR="00D80ED2" w:rsidRDefault="00D80ED2" w:rsidP="00D80ED2">
      <w:pPr>
        <w:pStyle w:val="ListParagraph"/>
        <w:ind w:left="1440"/>
      </w:pPr>
      <w:r>
        <w:t>Be Discerning (v.54-56)</w:t>
      </w:r>
    </w:p>
    <w:p w14:paraId="43430E49" w14:textId="77777777" w:rsidR="00D80ED2" w:rsidRDefault="00D80ED2" w:rsidP="00D80ED2">
      <w:pPr>
        <w:pStyle w:val="ListParagraph"/>
        <w:ind w:left="1440"/>
      </w:pPr>
    </w:p>
    <w:p w14:paraId="7E87D710" w14:textId="77777777" w:rsidR="00D80ED2" w:rsidRDefault="00D80ED2" w:rsidP="00D80ED2">
      <w:pPr>
        <w:pStyle w:val="ListParagraph"/>
        <w:ind w:left="1440"/>
      </w:pPr>
      <w:r>
        <w:t>Be Deliberate (v.57-59)</w:t>
      </w:r>
    </w:p>
    <w:p w14:paraId="1EA3D2CB" w14:textId="77777777" w:rsidR="00122FA9" w:rsidRDefault="00122FA9"/>
    <w:p w14:paraId="7803B97B" w14:textId="77777777" w:rsidR="00FC2EC4" w:rsidRDefault="00FC2EC4"/>
    <w:p w14:paraId="2201A6B1" w14:textId="77777777" w:rsidR="00FC2EC4" w:rsidRDefault="00FC2EC4"/>
    <w:p w14:paraId="14BE9529" w14:textId="77777777" w:rsidR="00FC2EC4" w:rsidRDefault="00FC2EC4"/>
    <w:p w14:paraId="657C651F" w14:textId="77777777" w:rsidR="00FC2EC4" w:rsidRDefault="00FC2EC4"/>
    <w:p w14:paraId="2879A5F0" w14:textId="77777777" w:rsidR="00FC2EC4" w:rsidRDefault="00FC2EC4" w:rsidP="00FC2EC4">
      <w:pPr>
        <w:rPr>
          <w:sz w:val="28"/>
          <w:szCs w:val="28"/>
        </w:rPr>
      </w:pPr>
    </w:p>
    <w:p w14:paraId="6AECE62E" w14:textId="77777777" w:rsidR="00FC2EC4" w:rsidRDefault="00FC2EC4" w:rsidP="00FC2EC4">
      <w:pPr>
        <w:rPr>
          <w:sz w:val="28"/>
          <w:szCs w:val="28"/>
        </w:rPr>
      </w:pPr>
    </w:p>
    <w:p w14:paraId="5CA35840" w14:textId="5DDFB9EF" w:rsidR="00FC2EC4" w:rsidRDefault="00FC2EC4" w:rsidP="00FC2EC4">
      <w:pPr>
        <w:rPr>
          <w:sz w:val="28"/>
          <w:szCs w:val="28"/>
        </w:rPr>
      </w:pPr>
      <w:r>
        <w:rPr>
          <w:sz w:val="28"/>
          <w:szCs w:val="28"/>
        </w:rPr>
        <w:t xml:space="preserve">Taken from </w:t>
      </w:r>
      <w:r>
        <w:rPr>
          <w:b/>
          <w:bCs/>
          <w:sz w:val="28"/>
          <w:szCs w:val="28"/>
          <w:u w:val="single"/>
        </w:rPr>
        <w:t>Here I Stand: A life of Martin Luther</w:t>
      </w:r>
      <w:r>
        <w:rPr>
          <w:sz w:val="28"/>
          <w:szCs w:val="28"/>
        </w:rPr>
        <w:t>, by Roland Bainton.</w:t>
      </w:r>
    </w:p>
    <w:p w14:paraId="017D88F0" w14:textId="77777777" w:rsidR="00FC2EC4" w:rsidRDefault="00FC2EC4" w:rsidP="00FC2EC4">
      <w:pPr>
        <w:rPr>
          <w:sz w:val="28"/>
          <w:szCs w:val="28"/>
        </w:rPr>
      </w:pPr>
      <w:r>
        <w:rPr>
          <w:sz w:val="28"/>
          <w:szCs w:val="28"/>
        </w:rPr>
        <w:t>In the face of being called before the emperor who was threatening him, Luther (1483-1546) declared:</w:t>
      </w:r>
    </w:p>
    <w:p w14:paraId="47FB1210" w14:textId="77777777" w:rsidR="00FC2EC4" w:rsidRDefault="00FC2EC4" w:rsidP="00FC2EC4">
      <w:pPr>
        <w:rPr>
          <w:sz w:val="28"/>
          <w:szCs w:val="28"/>
        </w:rPr>
      </w:pPr>
    </w:p>
    <w:p w14:paraId="05F0D678" w14:textId="77777777" w:rsidR="00FC2EC4" w:rsidRDefault="00FC2EC4" w:rsidP="00FC2EC4">
      <w:pPr>
        <w:ind w:left="720"/>
        <w:rPr>
          <w:sz w:val="28"/>
          <w:szCs w:val="28"/>
        </w:rPr>
      </w:pPr>
      <w:r>
        <w:rPr>
          <w:sz w:val="28"/>
          <w:szCs w:val="28"/>
        </w:rPr>
        <w:t>You ask me what I shall do if I am called by the emperor.  I will go even if I am too sick to stand on my feet. If Caesar calls me, God calls me.  If violence is used, as well it may be, I commend my cause to God.  He lives and reigns who saved the three youths from the fiery furnace of the king of Babylon, and if He will not save me, my head is worth nothing compared with Christ.  This is no time to think of safety. I must take care that the gospel is not brought into contempt by our fear to confess and seal our teaching with our blood.</w:t>
      </w:r>
    </w:p>
    <w:p w14:paraId="036072B1" w14:textId="77777777" w:rsidR="00FC2EC4" w:rsidRDefault="00FC2EC4" w:rsidP="00FC2EC4">
      <w:pPr>
        <w:rPr>
          <w:sz w:val="28"/>
          <w:szCs w:val="28"/>
        </w:rPr>
      </w:pPr>
    </w:p>
    <w:p w14:paraId="56B4A7E9" w14:textId="77777777" w:rsidR="00FC2EC4" w:rsidRDefault="00FC2EC4" w:rsidP="00FC2EC4">
      <w:pPr>
        <w:rPr>
          <w:sz w:val="28"/>
          <w:szCs w:val="28"/>
        </w:rPr>
      </w:pPr>
    </w:p>
    <w:p w14:paraId="22E3E97B" w14:textId="77777777" w:rsidR="00FC2EC4" w:rsidRDefault="00FC2EC4" w:rsidP="00FC2EC4">
      <w:pPr>
        <w:rPr>
          <w:sz w:val="28"/>
          <w:szCs w:val="28"/>
        </w:rPr>
      </w:pPr>
    </w:p>
    <w:p w14:paraId="18B20487" w14:textId="77777777" w:rsidR="00FC2EC4" w:rsidRDefault="00FC2EC4" w:rsidP="00FC2EC4">
      <w:pPr>
        <w:rPr>
          <w:sz w:val="28"/>
          <w:szCs w:val="28"/>
        </w:rPr>
      </w:pPr>
    </w:p>
    <w:p w14:paraId="261CB383" w14:textId="77777777" w:rsidR="00FC2EC4" w:rsidRDefault="00FC2EC4" w:rsidP="00FC2EC4">
      <w:pPr>
        <w:rPr>
          <w:sz w:val="28"/>
          <w:szCs w:val="28"/>
        </w:rPr>
      </w:pPr>
    </w:p>
    <w:p w14:paraId="361F7FCF" w14:textId="77777777" w:rsidR="00FC2EC4" w:rsidRDefault="00FC2EC4" w:rsidP="00FC2EC4">
      <w:pPr>
        <w:rPr>
          <w:sz w:val="28"/>
          <w:szCs w:val="28"/>
        </w:rPr>
      </w:pPr>
      <w:r>
        <w:rPr>
          <w:b/>
          <w:bCs/>
          <w:sz w:val="28"/>
          <w:szCs w:val="28"/>
        </w:rPr>
        <w:t xml:space="preserve">“His Eye is on the Sparrow” </w:t>
      </w:r>
      <w:r>
        <w:rPr>
          <w:sz w:val="28"/>
          <w:szCs w:val="28"/>
        </w:rPr>
        <w:t>(2 stanzas from this song):</w:t>
      </w:r>
    </w:p>
    <w:p w14:paraId="7176EC28" w14:textId="77777777" w:rsidR="00FC2EC4" w:rsidRDefault="00FC2EC4" w:rsidP="00FC2EC4">
      <w:pPr>
        <w:pStyle w:val="NoSpacing"/>
        <w:rPr>
          <w:sz w:val="28"/>
          <w:szCs w:val="28"/>
        </w:rPr>
      </w:pPr>
      <w:r>
        <w:rPr>
          <w:sz w:val="28"/>
          <w:szCs w:val="28"/>
        </w:rPr>
        <w:t>Why should I feel discouraged, why should the shadows come,</w:t>
      </w:r>
    </w:p>
    <w:p w14:paraId="7A4EB111" w14:textId="77777777" w:rsidR="00FC2EC4" w:rsidRDefault="00FC2EC4" w:rsidP="00FC2EC4">
      <w:pPr>
        <w:pStyle w:val="NoSpacing"/>
        <w:rPr>
          <w:sz w:val="28"/>
          <w:szCs w:val="28"/>
        </w:rPr>
      </w:pPr>
      <w:r>
        <w:rPr>
          <w:sz w:val="28"/>
          <w:szCs w:val="28"/>
        </w:rPr>
        <w:t xml:space="preserve">Why should my heart be lonely, and long for </w:t>
      </w:r>
      <w:proofErr w:type="spellStart"/>
      <w:r>
        <w:rPr>
          <w:sz w:val="28"/>
          <w:szCs w:val="28"/>
        </w:rPr>
        <w:t>heav’n</w:t>
      </w:r>
      <w:proofErr w:type="spellEnd"/>
      <w:r>
        <w:rPr>
          <w:sz w:val="28"/>
          <w:szCs w:val="28"/>
        </w:rPr>
        <w:t xml:space="preserve"> and home,</w:t>
      </w:r>
    </w:p>
    <w:p w14:paraId="37EBC0CD" w14:textId="77777777" w:rsidR="00FC2EC4" w:rsidRDefault="00FC2EC4" w:rsidP="00FC2EC4">
      <w:pPr>
        <w:pStyle w:val="NoSpacing"/>
        <w:rPr>
          <w:sz w:val="28"/>
          <w:szCs w:val="28"/>
        </w:rPr>
      </w:pPr>
      <w:r>
        <w:rPr>
          <w:sz w:val="28"/>
          <w:szCs w:val="28"/>
        </w:rPr>
        <w:t>When Jesus is my portion? My constant Friend is He:</w:t>
      </w:r>
    </w:p>
    <w:p w14:paraId="6A505A67" w14:textId="77777777" w:rsidR="00FC2EC4" w:rsidRDefault="00FC2EC4" w:rsidP="00FC2EC4">
      <w:pPr>
        <w:pStyle w:val="NoSpacing"/>
        <w:rPr>
          <w:sz w:val="28"/>
          <w:szCs w:val="28"/>
        </w:rPr>
      </w:pPr>
      <w:r>
        <w:rPr>
          <w:sz w:val="28"/>
          <w:szCs w:val="28"/>
        </w:rPr>
        <w:t xml:space="preserve">His eye is on the sparrow, and I know He watches </w:t>
      </w:r>
      <w:proofErr w:type="gramStart"/>
      <w:r>
        <w:rPr>
          <w:sz w:val="28"/>
          <w:szCs w:val="28"/>
        </w:rPr>
        <w:t>me;</w:t>
      </w:r>
      <w:proofErr w:type="gramEnd"/>
    </w:p>
    <w:p w14:paraId="27A90AC5" w14:textId="77777777" w:rsidR="00FC2EC4" w:rsidRDefault="00FC2EC4" w:rsidP="00FC2EC4">
      <w:pPr>
        <w:pStyle w:val="NoSpacing"/>
        <w:rPr>
          <w:sz w:val="28"/>
          <w:szCs w:val="28"/>
        </w:rPr>
      </w:pPr>
      <w:r>
        <w:rPr>
          <w:sz w:val="28"/>
          <w:szCs w:val="28"/>
        </w:rPr>
        <w:t>His eye is on the sparrow, and I know He watches me.</w:t>
      </w:r>
    </w:p>
    <w:p w14:paraId="1B0EE9E1" w14:textId="77777777" w:rsidR="00FC2EC4" w:rsidRDefault="00FC2EC4" w:rsidP="00FC2EC4">
      <w:pPr>
        <w:pStyle w:val="NoSpacing"/>
        <w:rPr>
          <w:sz w:val="28"/>
          <w:szCs w:val="28"/>
        </w:rPr>
      </w:pPr>
    </w:p>
    <w:p w14:paraId="262F2D10" w14:textId="77777777" w:rsidR="00FC2EC4" w:rsidRDefault="00FC2EC4" w:rsidP="00FC2EC4">
      <w:pPr>
        <w:pStyle w:val="NoSpacing"/>
        <w:rPr>
          <w:sz w:val="28"/>
          <w:szCs w:val="28"/>
        </w:rPr>
      </w:pPr>
      <w:r>
        <w:rPr>
          <w:sz w:val="28"/>
          <w:szCs w:val="28"/>
        </w:rPr>
        <w:t>(Refrain) I sing because I’m happy, I sing because I’m free,</w:t>
      </w:r>
    </w:p>
    <w:p w14:paraId="7AE08DDC" w14:textId="77777777" w:rsidR="00FC2EC4" w:rsidRDefault="00FC2EC4" w:rsidP="00FC2EC4">
      <w:pPr>
        <w:pStyle w:val="NoSpacing"/>
        <w:rPr>
          <w:sz w:val="28"/>
          <w:szCs w:val="28"/>
        </w:rPr>
      </w:pPr>
      <w:r>
        <w:rPr>
          <w:sz w:val="28"/>
          <w:szCs w:val="28"/>
        </w:rPr>
        <w:t>For His eye is on the sparrow, and I know He watches me.</w:t>
      </w:r>
    </w:p>
    <w:p w14:paraId="13AF22F7" w14:textId="77777777" w:rsidR="00FC2EC4" w:rsidRDefault="00FC2EC4" w:rsidP="00FC2EC4">
      <w:pPr>
        <w:pStyle w:val="NoSpacing"/>
        <w:rPr>
          <w:sz w:val="28"/>
          <w:szCs w:val="28"/>
        </w:rPr>
      </w:pPr>
    </w:p>
    <w:p w14:paraId="40DD22E4" w14:textId="77777777" w:rsidR="00FC2EC4" w:rsidRDefault="00FC2EC4" w:rsidP="00FC2EC4">
      <w:pPr>
        <w:pStyle w:val="NoSpacing"/>
        <w:rPr>
          <w:sz w:val="28"/>
          <w:szCs w:val="28"/>
        </w:rPr>
      </w:pPr>
      <w:r>
        <w:rPr>
          <w:sz w:val="28"/>
          <w:szCs w:val="28"/>
        </w:rPr>
        <w:t>“Let not your heart be troubled,” His tender word I hear,</w:t>
      </w:r>
    </w:p>
    <w:p w14:paraId="7E905167" w14:textId="77777777" w:rsidR="00FC2EC4" w:rsidRDefault="00FC2EC4" w:rsidP="00FC2EC4">
      <w:pPr>
        <w:pStyle w:val="NoSpacing"/>
        <w:rPr>
          <w:sz w:val="28"/>
          <w:szCs w:val="28"/>
        </w:rPr>
      </w:pPr>
      <w:r>
        <w:rPr>
          <w:sz w:val="28"/>
          <w:szCs w:val="28"/>
        </w:rPr>
        <w:t xml:space="preserve">And resting on His goodness, I lose my doubts and </w:t>
      </w:r>
      <w:proofErr w:type="gramStart"/>
      <w:r>
        <w:rPr>
          <w:sz w:val="28"/>
          <w:szCs w:val="28"/>
        </w:rPr>
        <w:t>fears;</w:t>
      </w:r>
      <w:proofErr w:type="gramEnd"/>
    </w:p>
    <w:p w14:paraId="018FCEB0" w14:textId="77777777" w:rsidR="00FC2EC4" w:rsidRDefault="00FC2EC4" w:rsidP="00FC2EC4">
      <w:pPr>
        <w:pStyle w:val="NoSpacing"/>
        <w:rPr>
          <w:sz w:val="28"/>
          <w:szCs w:val="28"/>
        </w:rPr>
      </w:pPr>
      <w:r>
        <w:rPr>
          <w:sz w:val="28"/>
          <w:szCs w:val="28"/>
        </w:rPr>
        <w:t xml:space="preserve">Though by the path He leadeth, but one step I may </w:t>
      </w:r>
      <w:proofErr w:type="gramStart"/>
      <w:r>
        <w:rPr>
          <w:sz w:val="28"/>
          <w:szCs w:val="28"/>
        </w:rPr>
        <w:t>see;</w:t>
      </w:r>
      <w:proofErr w:type="gramEnd"/>
    </w:p>
    <w:p w14:paraId="04F8E991" w14:textId="77777777" w:rsidR="00FC2EC4" w:rsidRDefault="00FC2EC4" w:rsidP="00FC2EC4">
      <w:pPr>
        <w:pStyle w:val="NoSpacing"/>
        <w:rPr>
          <w:sz w:val="28"/>
          <w:szCs w:val="28"/>
        </w:rPr>
      </w:pPr>
      <w:r>
        <w:rPr>
          <w:sz w:val="28"/>
          <w:szCs w:val="28"/>
        </w:rPr>
        <w:t xml:space="preserve">His eye is on the sparrow, and I know He watches </w:t>
      </w:r>
      <w:proofErr w:type="gramStart"/>
      <w:r>
        <w:rPr>
          <w:sz w:val="28"/>
          <w:szCs w:val="28"/>
        </w:rPr>
        <w:t>me;</w:t>
      </w:r>
      <w:proofErr w:type="gramEnd"/>
    </w:p>
    <w:p w14:paraId="5C2518EC" w14:textId="77777777" w:rsidR="00FC2EC4" w:rsidRDefault="00FC2EC4" w:rsidP="00FC2EC4">
      <w:pPr>
        <w:pStyle w:val="NoSpacing"/>
        <w:rPr>
          <w:sz w:val="28"/>
          <w:szCs w:val="28"/>
        </w:rPr>
      </w:pPr>
      <w:r>
        <w:rPr>
          <w:sz w:val="28"/>
          <w:szCs w:val="28"/>
        </w:rPr>
        <w:t>His eye is on the sparrow, and I know He watches me.</w:t>
      </w:r>
    </w:p>
    <w:p w14:paraId="6CF77F48" w14:textId="77777777" w:rsidR="00FC2EC4" w:rsidRDefault="00FC2EC4"/>
    <w:sectPr w:rsidR="00FC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22DEF"/>
    <w:multiLevelType w:val="hybridMultilevel"/>
    <w:tmpl w:val="3B2ECC08"/>
    <w:lvl w:ilvl="0" w:tplc="6DD2A46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66FC0F90"/>
    <w:multiLevelType w:val="hybridMultilevel"/>
    <w:tmpl w:val="73261D06"/>
    <w:lvl w:ilvl="0" w:tplc="36EA337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CD6ED5"/>
    <w:multiLevelType w:val="hybridMultilevel"/>
    <w:tmpl w:val="8D160AA4"/>
    <w:lvl w:ilvl="0" w:tplc="C0061A3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963682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7941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9753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D2"/>
    <w:rsid w:val="00122FA9"/>
    <w:rsid w:val="00D80ED2"/>
    <w:rsid w:val="00E44A5A"/>
    <w:rsid w:val="00FC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6F4F"/>
  <w15:chartTrackingRefBased/>
  <w15:docId w15:val="{5B0A3A50-6FC7-4B04-B5D0-DF573444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D2"/>
    <w:pPr>
      <w:spacing w:after="0" w:line="240" w:lineRule="auto"/>
    </w:pPr>
    <w:rPr>
      <w:rFonts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ED2"/>
    <w:pPr>
      <w:ind w:left="720"/>
      <w:contextualSpacing/>
    </w:pPr>
  </w:style>
  <w:style w:type="paragraph" w:styleId="NoSpacing">
    <w:name w:val="No Spacing"/>
    <w:uiPriority w:val="1"/>
    <w:qFormat/>
    <w:rsid w:val="00FC2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5816">
      <w:bodyDiv w:val="1"/>
      <w:marLeft w:val="0"/>
      <w:marRight w:val="0"/>
      <w:marTop w:val="0"/>
      <w:marBottom w:val="0"/>
      <w:divBdr>
        <w:top w:val="none" w:sz="0" w:space="0" w:color="auto"/>
        <w:left w:val="none" w:sz="0" w:space="0" w:color="auto"/>
        <w:bottom w:val="none" w:sz="0" w:space="0" w:color="auto"/>
        <w:right w:val="none" w:sz="0" w:space="0" w:color="auto"/>
      </w:divBdr>
    </w:div>
    <w:div w:id="6279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Sarah Knott</cp:lastModifiedBy>
  <cp:revision>2</cp:revision>
  <dcterms:created xsi:type="dcterms:W3CDTF">2024-01-14T23:49:00Z</dcterms:created>
  <dcterms:modified xsi:type="dcterms:W3CDTF">2024-01-15T12:45:00Z</dcterms:modified>
</cp:coreProperties>
</file>